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4FE" w:rsidRDefault="00D934FE" w:rsidP="00D934FE">
      <w:pPr>
        <w:pStyle w:val="NormalWeb"/>
        <w:jc w:val="center"/>
        <w:rPr>
          <w:b/>
          <w:sz w:val="44"/>
          <w:szCs w:val="44"/>
        </w:rPr>
      </w:pPr>
    </w:p>
    <w:p w:rsidR="00D934FE" w:rsidRDefault="003C7716" w:rsidP="00D934FE">
      <w:pPr>
        <w:pStyle w:val="NormalWeb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BỘ THỦ TỤC HÀNH CHÍNH THUỘC </w:t>
      </w:r>
      <w:r w:rsidR="00D934FE" w:rsidRPr="00D934FE">
        <w:rPr>
          <w:b/>
          <w:sz w:val="44"/>
          <w:szCs w:val="44"/>
        </w:rPr>
        <w:t>LĨNH VỰC</w:t>
      </w:r>
      <w:r w:rsidR="00D934FE">
        <w:rPr>
          <w:b/>
          <w:sz w:val="44"/>
          <w:szCs w:val="44"/>
        </w:rPr>
        <w:t xml:space="preserve"> TƯ PHÁP</w:t>
      </w:r>
    </w:p>
    <w:p w:rsidR="003C7716" w:rsidRPr="003C7716" w:rsidRDefault="003C7716" w:rsidP="00D934FE">
      <w:pPr>
        <w:pStyle w:val="NormalWeb"/>
        <w:jc w:val="center"/>
        <w:rPr>
          <w:i/>
          <w:sz w:val="28"/>
          <w:szCs w:val="28"/>
        </w:rPr>
      </w:pPr>
      <w:r w:rsidRPr="003C7716">
        <w:rPr>
          <w:i/>
          <w:sz w:val="28"/>
          <w:szCs w:val="28"/>
        </w:rPr>
        <w:t>(Kèm theo quyết định số 33/QĐ-UBND ngày 06</w:t>
      </w:r>
      <w:r>
        <w:rPr>
          <w:i/>
          <w:sz w:val="28"/>
          <w:szCs w:val="28"/>
        </w:rPr>
        <w:t>/</w:t>
      </w:r>
      <w:r w:rsidRPr="003C7716">
        <w:rPr>
          <w:i/>
          <w:sz w:val="28"/>
          <w:szCs w:val="28"/>
        </w:rPr>
        <w:t xml:space="preserve">01/2026 của UBND tỉnh </w:t>
      </w:r>
      <w:bookmarkStart w:id="0" w:name="_GoBack"/>
      <w:r w:rsidRPr="003C7716">
        <w:rPr>
          <w:i/>
          <w:sz w:val="28"/>
          <w:szCs w:val="28"/>
        </w:rPr>
        <w:t>Đắk Lắk</w:t>
      </w:r>
      <w:bookmarkEnd w:id="0"/>
      <w:r w:rsidRPr="003C7716">
        <w:rPr>
          <w:i/>
          <w:sz w:val="28"/>
          <w:szCs w:val="28"/>
        </w:rPr>
        <w:t>)</w:t>
      </w:r>
    </w:p>
    <w:p w:rsidR="003C7716" w:rsidRPr="003C7716" w:rsidRDefault="003C7716" w:rsidP="00D934FE">
      <w:pPr>
        <w:pStyle w:val="NormalWeb"/>
        <w:jc w:val="center"/>
        <w:rPr>
          <w:i/>
          <w:sz w:val="28"/>
          <w:szCs w:val="28"/>
        </w:rPr>
      </w:pPr>
    </w:p>
    <w:p w:rsidR="00D934FE" w:rsidRDefault="00D934FE" w:rsidP="00484EEB">
      <w:pPr>
        <w:pStyle w:val="NormalWeb"/>
      </w:pPr>
    </w:p>
    <w:p w:rsidR="00D934FE" w:rsidRDefault="00D934FE" w:rsidP="00484EEB">
      <w:pPr>
        <w:pStyle w:val="NormalWeb"/>
      </w:pPr>
    </w:p>
    <w:p w:rsidR="00D654A0" w:rsidRDefault="003C7716" w:rsidP="003C7716">
      <w:pPr>
        <w:jc w:val="center"/>
      </w:pPr>
      <w:r>
        <w:rPr>
          <w:noProof/>
        </w:rPr>
        <w:drawing>
          <wp:inline distT="0" distB="0" distL="0" distR="0" wp14:anchorId="6EBCFB26" wp14:editId="62FBC655">
            <wp:extent cx="3181350" cy="3181350"/>
            <wp:effectExtent l="0" t="0" r="0" b="0"/>
            <wp:docPr id="3" name="Picture 3" descr="C:\Users\ADMIN\Downloads\Untitled 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Untitled 1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EB"/>
    <w:rsid w:val="003C7716"/>
    <w:rsid w:val="00484EEB"/>
    <w:rsid w:val="007F7A06"/>
    <w:rsid w:val="008214CC"/>
    <w:rsid w:val="00D654A0"/>
    <w:rsid w:val="00D9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3B7D"/>
  <w15:chartTrackingRefBased/>
  <w15:docId w15:val="{01B4CB17-866B-465C-9921-00259FDE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E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214C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A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A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2026-01-12T01:52:00Z</cp:lastPrinted>
  <dcterms:created xsi:type="dcterms:W3CDTF">2026-01-12T01:11:00Z</dcterms:created>
  <dcterms:modified xsi:type="dcterms:W3CDTF">2026-01-12T01:57:00Z</dcterms:modified>
</cp:coreProperties>
</file>